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72F2" w14:textId="6EEEE1F3" w:rsidR="00990F7F" w:rsidRPr="00E5272D" w:rsidRDefault="00990F7F" w:rsidP="00990F7F">
      <w:pPr>
        <w:tabs>
          <w:tab w:val="left" w:pos="720"/>
          <w:tab w:val="left" w:pos="990"/>
        </w:tabs>
        <w:spacing w:before="100"/>
        <w:jc w:val="center"/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</w:pPr>
      <w:r w:rsidRPr="00E5272D"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  <w:t>EEBC’s POLICY ACTION COMMITTEE [PAC]</w:t>
      </w:r>
      <w:r w:rsidR="009E35AF" w:rsidRPr="00E5272D"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  <w:t xml:space="preserve"> | PROGRAM </w:t>
      </w:r>
      <w:r w:rsidR="00A866F4"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  <w:t>SUBMISSION</w:t>
      </w:r>
      <w:r w:rsidR="009E35AF" w:rsidRPr="00E5272D"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  <w:t xml:space="preserve"> FORM</w:t>
      </w:r>
    </w:p>
    <w:p w14:paraId="3097B1E6" w14:textId="77777777" w:rsidR="00A866F4" w:rsidRDefault="006A452F" w:rsidP="00A866F4">
      <w:pPr>
        <w:tabs>
          <w:tab w:val="left" w:pos="720"/>
          <w:tab w:val="left" w:pos="990"/>
        </w:tabs>
        <w:spacing w:before="100"/>
        <w:jc w:val="center"/>
        <w:rPr>
          <w:rFonts w:ascii="Calibri" w:hAnsi="Calibri" w:cs="Arial"/>
          <w:b/>
          <w:bCs/>
          <w:color w:val="365F91" w:themeColor="accent1" w:themeShade="BF"/>
        </w:rPr>
      </w:pPr>
      <w:r w:rsidRPr="00E5272D">
        <w:rPr>
          <w:rFonts w:ascii="Calibri" w:hAnsi="Calibri" w:cs="Arial"/>
          <w:b/>
          <w:bCs/>
          <w:color w:val="365F91" w:themeColor="accent1" w:themeShade="BF"/>
        </w:rPr>
        <w:t xml:space="preserve">INSTRUCTIONS FOR </w:t>
      </w:r>
      <w:r w:rsidR="00A866F4">
        <w:rPr>
          <w:rFonts w:ascii="Calibri" w:hAnsi="Calibri" w:cs="Arial"/>
          <w:b/>
          <w:bCs/>
          <w:color w:val="365F91" w:themeColor="accent1" w:themeShade="BF"/>
        </w:rPr>
        <w:t>S</w:t>
      </w:r>
      <w:r w:rsidRPr="00E5272D">
        <w:rPr>
          <w:rFonts w:ascii="Calibri" w:hAnsi="Calibri" w:cs="Arial"/>
          <w:b/>
          <w:bCs/>
          <w:color w:val="365F91" w:themeColor="accent1" w:themeShade="BF"/>
        </w:rPr>
        <w:t xml:space="preserve">UBMITTING </w:t>
      </w:r>
      <w:r w:rsidR="00A866F4">
        <w:rPr>
          <w:rFonts w:ascii="Calibri" w:hAnsi="Calibri" w:cs="Arial"/>
          <w:b/>
          <w:bCs/>
          <w:color w:val="365F91" w:themeColor="accent1" w:themeShade="BF"/>
        </w:rPr>
        <w:t xml:space="preserve">YOUR XCEL ENERGY </w:t>
      </w:r>
      <w:r w:rsidRPr="00E5272D">
        <w:rPr>
          <w:rFonts w:ascii="Calibri" w:hAnsi="Calibri" w:cs="Arial"/>
          <w:b/>
          <w:bCs/>
          <w:color w:val="365F91" w:themeColor="accent1" w:themeShade="BF"/>
        </w:rPr>
        <w:t>2021-2022</w:t>
      </w:r>
      <w:r w:rsidR="00990F7F" w:rsidRPr="00E5272D">
        <w:rPr>
          <w:rFonts w:ascii="Calibri" w:hAnsi="Calibri" w:cs="Arial"/>
          <w:b/>
          <w:bCs/>
          <w:color w:val="365F91" w:themeColor="accent1" w:themeShade="BF"/>
        </w:rPr>
        <w:t xml:space="preserve"> </w:t>
      </w:r>
      <w:r w:rsidR="00A866F4">
        <w:rPr>
          <w:rFonts w:ascii="Calibri" w:hAnsi="Calibri" w:cs="Arial"/>
          <w:b/>
          <w:bCs/>
          <w:color w:val="365F91" w:themeColor="accent1" w:themeShade="BF"/>
        </w:rPr>
        <w:t xml:space="preserve">DSM </w:t>
      </w:r>
    </w:p>
    <w:p w14:paraId="79392C6B" w14:textId="21D2D73B" w:rsidR="00A866F4" w:rsidRDefault="00A866F4" w:rsidP="00A866F4">
      <w:pPr>
        <w:tabs>
          <w:tab w:val="left" w:pos="720"/>
          <w:tab w:val="left" w:pos="990"/>
        </w:tabs>
        <w:spacing w:before="100"/>
        <w:jc w:val="center"/>
        <w:rPr>
          <w:rFonts w:ascii="Calibri" w:hAnsi="Calibri" w:cs="Arial"/>
          <w:b/>
          <w:bCs/>
          <w:color w:val="365F91" w:themeColor="accent1" w:themeShade="BF"/>
        </w:rPr>
      </w:pPr>
      <w:r>
        <w:rPr>
          <w:rFonts w:ascii="Calibri" w:hAnsi="Calibri" w:cs="Arial"/>
          <w:b/>
          <w:bCs/>
          <w:color w:val="365F91" w:themeColor="accent1" w:themeShade="BF"/>
        </w:rPr>
        <w:t xml:space="preserve">(REBATE/INCENTIVE) </w:t>
      </w:r>
      <w:r w:rsidR="009E35AF" w:rsidRPr="00E5272D">
        <w:rPr>
          <w:rFonts w:ascii="Calibri" w:hAnsi="Calibri" w:cs="Arial"/>
          <w:b/>
          <w:bCs/>
          <w:color w:val="365F91" w:themeColor="accent1" w:themeShade="BF"/>
        </w:rPr>
        <w:t>PROGRAM</w:t>
      </w:r>
      <w:r w:rsidR="00FE2DC0">
        <w:rPr>
          <w:rFonts w:ascii="Calibri" w:hAnsi="Calibri" w:cs="Arial"/>
          <w:b/>
          <w:bCs/>
          <w:color w:val="365F91" w:themeColor="accent1" w:themeShade="BF"/>
        </w:rPr>
        <w:t xml:space="preserve"> </w:t>
      </w:r>
      <w:r>
        <w:rPr>
          <w:rFonts w:ascii="Calibri" w:hAnsi="Calibri" w:cs="Arial"/>
          <w:b/>
          <w:bCs/>
          <w:color w:val="365F91" w:themeColor="accent1" w:themeShade="BF"/>
        </w:rPr>
        <w:t>REQUEST</w:t>
      </w:r>
    </w:p>
    <w:p w14:paraId="2C8EED7B" w14:textId="7638B9B4" w:rsidR="00990F7F" w:rsidRDefault="00990F7F" w:rsidP="00A866F4">
      <w:pPr>
        <w:tabs>
          <w:tab w:val="left" w:pos="720"/>
          <w:tab w:val="left" w:pos="990"/>
        </w:tabs>
        <w:spacing w:before="100"/>
        <w:jc w:val="center"/>
        <w:rPr>
          <w:rFonts w:ascii="Calibri" w:hAnsi="Calibri" w:cs="Arial"/>
          <w:b/>
          <w:bCs/>
          <w:color w:val="FF0000"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t>SUB</w:t>
      </w:r>
      <w:r w:rsidR="006A452F">
        <w:rPr>
          <w:rFonts w:ascii="Calibri" w:hAnsi="Calibri" w:cs="Arial"/>
          <w:b/>
          <w:bCs/>
          <w:color w:val="FF0000"/>
          <w:sz w:val="20"/>
          <w:szCs w:val="20"/>
        </w:rPr>
        <w:t>MISSIONS DUE</w:t>
      </w:r>
      <w:r>
        <w:rPr>
          <w:rFonts w:ascii="Calibri" w:hAnsi="Calibri" w:cs="Arial"/>
          <w:b/>
          <w:bCs/>
          <w:color w:val="FF0000"/>
          <w:sz w:val="20"/>
          <w:szCs w:val="20"/>
        </w:rPr>
        <w:t xml:space="preserve"> BY </w:t>
      </w:r>
      <w:r w:rsidR="006A452F">
        <w:rPr>
          <w:rFonts w:ascii="Calibri" w:hAnsi="Calibri" w:cs="Arial"/>
          <w:b/>
          <w:bCs/>
          <w:color w:val="FF0000"/>
          <w:sz w:val="20"/>
          <w:szCs w:val="20"/>
        </w:rPr>
        <w:t>FRIDAY, OCTOBER 9</w:t>
      </w:r>
      <w:r w:rsidR="006A452F" w:rsidRPr="006A452F">
        <w:rPr>
          <w:rFonts w:ascii="Calibri" w:hAnsi="Calibri" w:cs="Arial"/>
          <w:b/>
          <w:bCs/>
          <w:color w:val="FF0000"/>
          <w:sz w:val="20"/>
          <w:szCs w:val="20"/>
          <w:vertAlign w:val="superscript"/>
        </w:rPr>
        <w:t>th</w:t>
      </w:r>
      <w:r w:rsidR="00A866F4">
        <w:rPr>
          <w:rFonts w:ascii="Calibri" w:hAnsi="Calibri" w:cs="Arial"/>
          <w:b/>
          <w:bCs/>
          <w:color w:val="FF0000"/>
          <w:sz w:val="20"/>
          <w:szCs w:val="20"/>
        </w:rPr>
        <w:t>, End-of-Day</w:t>
      </w:r>
    </w:p>
    <w:p w14:paraId="63855783" w14:textId="77777777" w:rsidR="00E5272D" w:rsidRPr="00E5272D" w:rsidRDefault="00E5272D" w:rsidP="00E5272D">
      <w:pPr>
        <w:jc w:val="center"/>
        <w:rPr>
          <w:rFonts w:ascii="Calibri" w:hAnsi="Calibri" w:cs="Calibri"/>
          <w:b/>
          <w:color w:val="95B3D7" w:themeColor="accent1" w:themeTint="99"/>
          <w:sz w:val="36"/>
          <w:szCs w:val="36"/>
        </w:rPr>
      </w:pPr>
      <w:r w:rsidRPr="00E5272D">
        <w:rPr>
          <w:rFonts w:ascii="Calibri" w:hAnsi="Calibri" w:cs="Calibri"/>
          <w:b/>
          <w:color w:val="95B3D7" w:themeColor="accent1" w:themeTint="99"/>
          <w:sz w:val="36"/>
          <w:szCs w:val="36"/>
        </w:rPr>
        <w:t>.  .  .  .  .  .  .  .  .  .  .  .  .  .  .  .</w:t>
      </w:r>
    </w:p>
    <w:p w14:paraId="46F8818C" w14:textId="77777777" w:rsidR="00E5272D" w:rsidRDefault="00E5272D" w:rsidP="004E3E4C">
      <w:pPr>
        <w:jc w:val="both"/>
        <w:rPr>
          <w:rFonts w:ascii="Calibri" w:hAnsi="Calibri" w:cs="Calibri"/>
          <w:color w:val="365F91" w:themeColor="accent1" w:themeShade="BF"/>
          <w:sz w:val="20"/>
          <w:szCs w:val="20"/>
        </w:rPr>
      </w:pPr>
    </w:p>
    <w:p w14:paraId="6EDDE96D" w14:textId="240DED26" w:rsidR="00A866F4" w:rsidRPr="00A866F4" w:rsidRDefault="006A452F" w:rsidP="00A866F4">
      <w:pPr>
        <w:spacing w:after="40"/>
        <w:rPr>
          <w:rFonts w:ascii="Calibri" w:hAnsi="Calibri" w:cs="Calibri"/>
          <w:sz w:val="20"/>
          <w:szCs w:val="20"/>
        </w:rPr>
      </w:pPr>
      <w:r w:rsidRPr="00A866F4">
        <w:rPr>
          <w:rFonts w:ascii="Calibri" w:hAnsi="Calibri" w:cs="Calibri"/>
          <w:sz w:val="20"/>
          <w:szCs w:val="20"/>
        </w:rPr>
        <w:t xml:space="preserve">This </w:t>
      </w:r>
      <w:r w:rsidR="00401B35">
        <w:rPr>
          <w:rFonts w:ascii="Calibri" w:hAnsi="Calibri" w:cs="Calibri"/>
          <w:sz w:val="20"/>
          <w:szCs w:val="20"/>
        </w:rPr>
        <w:t xml:space="preserve">Submission </w:t>
      </w:r>
      <w:r w:rsidRPr="00A866F4">
        <w:rPr>
          <w:rFonts w:ascii="Calibri" w:hAnsi="Calibri" w:cs="Calibri"/>
          <w:sz w:val="20"/>
          <w:szCs w:val="20"/>
        </w:rPr>
        <w:t xml:space="preserve">Form </w:t>
      </w:r>
      <w:r w:rsidR="00401B35">
        <w:rPr>
          <w:rFonts w:ascii="Calibri" w:hAnsi="Calibri" w:cs="Calibri"/>
          <w:sz w:val="20"/>
          <w:szCs w:val="20"/>
        </w:rPr>
        <w:t xml:space="preserve">Template </w:t>
      </w:r>
      <w:r w:rsidRPr="00A866F4">
        <w:rPr>
          <w:rFonts w:ascii="Calibri" w:hAnsi="Calibri" w:cs="Calibri"/>
          <w:sz w:val="20"/>
          <w:szCs w:val="20"/>
        </w:rPr>
        <w:t>is offered to</w:t>
      </w:r>
      <w:r w:rsidR="00A866F4" w:rsidRPr="00A866F4">
        <w:rPr>
          <w:rFonts w:ascii="Calibri" w:hAnsi="Calibri" w:cs="Calibri"/>
          <w:sz w:val="20"/>
          <w:szCs w:val="20"/>
        </w:rPr>
        <w:t xml:space="preserve"> EEBC’s </w:t>
      </w:r>
      <w:r w:rsidRPr="00A866F4">
        <w:rPr>
          <w:rFonts w:ascii="Calibri" w:hAnsi="Calibri" w:cs="Calibri"/>
          <w:sz w:val="20"/>
          <w:szCs w:val="20"/>
        </w:rPr>
        <w:t xml:space="preserve">interested </w:t>
      </w:r>
      <w:r w:rsidR="00A866F4" w:rsidRPr="00A866F4">
        <w:rPr>
          <w:rFonts w:ascii="Calibri" w:hAnsi="Calibri" w:cs="Calibri"/>
          <w:sz w:val="20"/>
          <w:szCs w:val="20"/>
        </w:rPr>
        <w:t>members, as s</w:t>
      </w:r>
      <w:r w:rsidRPr="00A866F4">
        <w:rPr>
          <w:rFonts w:ascii="Calibri" w:hAnsi="Calibri" w:cs="Calibri"/>
          <w:sz w:val="20"/>
          <w:szCs w:val="20"/>
        </w:rPr>
        <w:t>takeholders</w:t>
      </w:r>
      <w:r w:rsidR="00A866F4" w:rsidRPr="00A866F4">
        <w:rPr>
          <w:rFonts w:ascii="Calibri" w:hAnsi="Calibri" w:cs="Calibri"/>
          <w:sz w:val="20"/>
          <w:szCs w:val="20"/>
        </w:rPr>
        <w:t>,</w:t>
      </w:r>
      <w:r w:rsidRPr="00A866F4">
        <w:rPr>
          <w:rFonts w:ascii="Calibri" w:hAnsi="Calibri" w:cs="Calibri"/>
          <w:sz w:val="20"/>
          <w:szCs w:val="20"/>
        </w:rPr>
        <w:t xml:space="preserve"> to suggest potential energy efficiency </w:t>
      </w:r>
      <w:r w:rsidR="00A866F4" w:rsidRPr="00A866F4">
        <w:rPr>
          <w:rFonts w:ascii="Calibri" w:hAnsi="Calibri" w:cs="Calibri"/>
          <w:sz w:val="20"/>
          <w:szCs w:val="20"/>
        </w:rPr>
        <w:t xml:space="preserve">modifications of </w:t>
      </w:r>
      <w:r w:rsidR="00401B35">
        <w:rPr>
          <w:rFonts w:ascii="Calibri" w:hAnsi="Calibri" w:cs="Calibri"/>
          <w:sz w:val="20"/>
          <w:szCs w:val="20"/>
        </w:rPr>
        <w:t>rebates/</w:t>
      </w:r>
      <w:r w:rsidRPr="00A866F4">
        <w:rPr>
          <w:rFonts w:ascii="Calibri" w:hAnsi="Calibri" w:cs="Calibri"/>
          <w:sz w:val="20"/>
          <w:szCs w:val="20"/>
        </w:rPr>
        <w:t xml:space="preserve">measures </w:t>
      </w:r>
      <w:r w:rsidR="00401B35">
        <w:rPr>
          <w:rFonts w:ascii="Calibri" w:hAnsi="Calibri" w:cs="Calibri"/>
          <w:sz w:val="20"/>
          <w:szCs w:val="20"/>
        </w:rPr>
        <w:t xml:space="preserve">and/or </w:t>
      </w:r>
      <w:r w:rsidR="00A866F4" w:rsidRPr="00A866F4">
        <w:rPr>
          <w:rFonts w:ascii="Calibri" w:hAnsi="Calibri" w:cs="Calibri"/>
          <w:sz w:val="20"/>
          <w:szCs w:val="20"/>
        </w:rPr>
        <w:t xml:space="preserve">new </w:t>
      </w:r>
      <w:r w:rsidRPr="00A866F4">
        <w:rPr>
          <w:rFonts w:ascii="Calibri" w:hAnsi="Calibri" w:cs="Calibri"/>
          <w:sz w:val="20"/>
          <w:szCs w:val="20"/>
        </w:rPr>
        <w:t xml:space="preserve">programs for </w:t>
      </w:r>
      <w:r w:rsidR="00A866F4" w:rsidRPr="00A866F4">
        <w:rPr>
          <w:rFonts w:ascii="Calibri" w:hAnsi="Calibri" w:cs="Calibri"/>
          <w:sz w:val="20"/>
          <w:szCs w:val="20"/>
        </w:rPr>
        <w:t>consideration and evaluation</w:t>
      </w:r>
      <w:r w:rsidRPr="00A866F4">
        <w:rPr>
          <w:rFonts w:ascii="Calibri" w:hAnsi="Calibri" w:cs="Calibri"/>
          <w:sz w:val="20"/>
          <w:szCs w:val="20"/>
        </w:rPr>
        <w:t xml:space="preserve">. </w:t>
      </w:r>
      <w:r w:rsidR="00A866F4" w:rsidRPr="00A866F4">
        <w:rPr>
          <w:rFonts w:ascii="Calibri" w:hAnsi="Calibri" w:cs="Calibri"/>
          <w:sz w:val="20"/>
          <w:szCs w:val="20"/>
        </w:rPr>
        <w:t xml:space="preserve">EEBC members </w:t>
      </w:r>
      <w:r w:rsidRPr="00A866F4">
        <w:rPr>
          <w:rFonts w:ascii="Calibri" w:hAnsi="Calibri" w:cs="Calibri"/>
          <w:sz w:val="20"/>
          <w:szCs w:val="20"/>
        </w:rPr>
        <w:t xml:space="preserve">who submit </w:t>
      </w:r>
      <w:r w:rsidR="00401B35">
        <w:rPr>
          <w:rFonts w:ascii="Calibri" w:hAnsi="Calibri" w:cs="Calibri"/>
          <w:sz w:val="20"/>
          <w:szCs w:val="20"/>
        </w:rPr>
        <w:t xml:space="preserve">requests have </w:t>
      </w:r>
      <w:r w:rsidRPr="00A866F4">
        <w:rPr>
          <w:rFonts w:ascii="Calibri" w:hAnsi="Calibri" w:cs="Calibri"/>
          <w:sz w:val="20"/>
          <w:szCs w:val="20"/>
        </w:rPr>
        <w:t xml:space="preserve">the responsibility to provide </w:t>
      </w:r>
      <w:r w:rsidR="00A866F4" w:rsidRPr="00A866F4">
        <w:rPr>
          <w:rFonts w:ascii="Calibri" w:hAnsi="Calibri" w:cs="Calibri"/>
          <w:sz w:val="20"/>
          <w:szCs w:val="20"/>
        </w:rPr>
        <w:t>suff</w:t>
      </w:r>
      <w:r w:rsidRPr="00A866F4">
        <w:rPr>
          <w:rFonts w:ascii="Calibri" w:hAnsi="Calibri" w:cs="Calibri"/>
          <w:sz w:val="20"/>
          <w:szCs w:val="20"/>
        </w:rPr>
        <w:t>icient</w:t>
      </w:r>
      <w:r w:rsidR="00A866F4" w:rsidRPr="00A866F4">
        <w:rPr>
          <w:rFonts w:ascii="Calibri" w:hAnsi="Calibri" w:cs="Calibri"/>
          <w:sz w:val="20"/>
          <w:szCs w:val="20"/>
        </w:rPr>
        <w:t xml:space="preserve"> </w:t>
      </w:r>
      <w:r w:rsidRPr="00A866F4">
        <w:rPr>
          <w:rFonts w:ascii="Calibri" w:hAnsi="Calibri" w:cs="Calibri"/>
          <w:sz w:val="20"/>
          <w:szCs w:val="20"/>
        </w:rPr>
        <w:t>data to enable Xcel Energy to analyze the</w:t>
      </w:r>
      <w:r w:rsidR="00A866F4" w:rsidRPr="00A866F4">
        <w:rPr>
          <w:rFonts w:ascii="Calibri" w:hAnsi="Calibri" w:cs="Calibri"/>
          <w:sz w:val="20"/>
          <w:szCs w:val="20"/>
        </w:rPr>
        <w:t>ir</w:t>
      </w:r>
      <w:r w:rsidRPr="00A866F4">
        <w:rPr>
          <w:rFonts w:ascii="Calibri" w:hAnsi="Calibri" w:cs="Calibri"/>
          <w:sz w:val="20"/>
          <w:szCs w:val="20"/>
        </w:rPr>
        <w:t xml:space="preserve"> proposal. The form is designed </w:t>
      </w:r>
      <w:r w:rsidR="00401B35">
        <w:rPr>
          <w:rFonts w:ascii="Calibri" w:hAnsi="Calibri" w:cs="Calibri"/>
          <w:sz w:val="20"/>
          <w:szCs w:val="20"/>
        </w:rPr>
        <w:t xml:space="preserve">for EEBC members to submit their requests </w:t>
      </w:r>
      <w:r w:rsidRPr="00A866F4">
        <w:rPr>
          <w:rFonts w:ascii="Calibri" w:hAnsi="Calibri" w:cs="Calibri"/>
          <w:sz w:val="20"/>
          <w:szCs w:val="20"/>
        </w:rPr>
        <w:t>in a common format</w:t>
      </w:r>
      <w:r w:rsidR="00401B35">
        <w:rPr>
          <w:rFonts w:ascii="Calibri" w:hAnsi="Calibri" w:cs="Calibri"/>
          <w:sz w:val="20"/>
          <w:szCs w:val="20"/>
        </w:rPr>
        <w:t xml:space="preserve"> for Xcel</w:t>
      </w:r>
      <w:r w:rsidRPr="00A866F4">
        <w:rPr>
          <w:rFonts w:ascii="Calibri" w:hAnsi="Calibri" w:cs="Calibri"/>
          <w:sz w:val="20"/>
          <w:szCs w:val="20"/>
        </w:rPr>
        <w:t xml:space="preserve">. </w:t>
      </w:r>
    </w:p>
    <w:p w14:paraId="079E3D0E" w14:textId="77777777" w:rsidR="00A866F4" w:rsidRPr="00A866F4" w:rsidRDefault="00A866F4" w:rsidP="00A866F4">
      <w:pPr>
        <w:spacing w:after="40"/>
        <w:rPr>
          <w:rFonts w:ascii="Calibri" w:hAnsi="Calibri" w:cs="Calibri"/>
          <w:sz w:val="20"/>
          <w:szCs w:val="20"/>
        </w:rPr>
      </w:pPr>
    </w:p>
    <w:p w14:paraId="140CDC73" w14:textId="78052E29" w:rsidR="00A866F4" w:rsidRPr="00A866F4" w:rsidRDefault="006A452F" w:rsidP="00A866F4">
      <w:pPr>
        <w:spacing w:after="40"/>
        <w:rPr>
          <w:rFonts w:ascii="Calibri" w:hAnsi="Calibri" w:cs="Calibri"/>
          <w:sz w:val="20"/>
          <w:szCs w:val="20"/>
        </w:rPr>
      </w:pPr>
      <w:r w:rsidRPr="00A866F4">
        <w:rPr>
          <w:rFonts w:ascii="Calibri" w:hAnsi="Calibri" w:cs="Calibri"/>
          <w:sz w:val="20"/>
          <w:szCs w:val="20"/>
        </w:rPr>
        <w:t>If you are interested in offering a suggestion for consideration in the 2021-2</w:t>
      </w:r>
      <w:r w:rsidR="00A866F4" w:rsidRPr="00A866F4">
        <w:rPr>
          <w:rFonts w:ascii="Calibri" w:hAnsi="Calibri" w:cs="Calibri"/>
          <w:sz w:val="20"/>
          <w:szCs w:val="20"/>
        </w:rPr>
        <w:t>2</w:t>
      </w:r>
      <w:r w:rsidRPr="00A866F4">
        <w:rPr>
          <w:rFonts w:ascii="Calibri" w:hAnsi="Calibri" w:cs="Calibri"/>
          <w:sz w:val="20"/>
          <w:szCs w:val="20"/>
        </w:rPr>
        <w:t xml:space="preserve"> </w:t>
      </w:r>
      <w:r w:rsidR="00A866F4" w:rsidRPr="00A866F4">
        <w:rPr>
          <w:rFonts w:ascii="Calibri" w:hAnsi="Calibri" w:cs="Calibri"/>
          <w:sz w:val="20"/>
          <w:szCs w:val="20"/>
        </w:rPr>
        <w:t xml:space="preserve">DSM </w:t>
      </w:r>
      <w:r w:rsidRPr="00A866F4">
        <w:rPr>
          <w:rFonts w:ascii="Calibri" w:hAnsi="Calibri" w:cs="Calibri"/>
          <w:sz w:val="20"/>
          <w:szCs w:val="20"/>
        </w:rPr>
        <w:t xml:space="preserve">Plan, please </w:t>
      </w:r>
      <w:r w:rsidR="00A866F4" w:rsidRPr="00A866F4">
        <w:rPr>
          <w:rFonts w:ascii="Calibri" w:hAnsi="Calibri" w:cs="Calibri"/>
          <w:sz w:val="20"/>
          <w:szCs w:val="20"/>
        </w:rPr>
        <w:t>provide your request in the below Submission Template, or in a different form</w:t>
      </w:r>
      <w:r w:rsidR="00401B35">
        <w:rPr>
          <w:rFonts w:ascii="Calibri" w:hAnsi="Calibri" w:cs="Calibri"/>
          <w:sz w:val="20"/>
          <w:szCs w:val="20"/>
        </w:rPr>
        <w:t>at</w:t>
      </w:r>
      <w:r w:rsidR="00A866F4" w:rsidRPr="00A866F4">
        <w:rPr>
          <w:rFonts w:ascii="Calibri" w:hAnsi="Calibri" w:cs="Calibri"/>
          <w:sz w:val="20"/>
          <w:szCs w:val="20"/>
        </w:rPr>
        <w:t xml:space="preserve"> containing similar heading</w:t>
      </w:r>
      <w:r w:rsidR="00401B35">
        <w:rPr>
          <w:rFonts w:ascii="Calibri" w:hAnsi="Calibri" w:cs="Calibri"/>
          <w:sz w:val="20"/>
          <w:szCs w:val="20"/>
        </w:rPr>
        <w:t>s/</w:t>
      </w:r>
      <w:r w:rsidR="00A866F4" w:rsidRPr="00A866F4">
        <w:rPr>
          <w:rFonts w:ascii="Calibri" w:hAnsi="Calibri" w:cs="Calibri"/>
          <w:sz w:val="20"/>
          <w:szCs w:val="20"/>
        </w:rPr>
        <w:t xml:space="preserve">sections </w:t>
      </w:r>
      <w:r w:rsidRPr="00A866F4">
        <w:rPr>
          <w:rFonts w:ascii="Calibri" w:hAnsi="Calibri" w:cs="Calibri"/>
          <w:sz w:val="20"/>
          <w:szCs w:val="20"/>
        </w:rPr>
        <w:t xml:space="preserve">and submit </w:t>
      </w:r>
      <w:r w:rsidR="00A866F4" w:rsidRPr="00A866F4">
        <w:rPr>
          <w:rFonts w:ascii="Calibri" w:hAnsi="Calibri" w:cs="Calibri"/>
          <w:sz w:val="20"/>
          <w:szCs w:val="20"/>
        </w:rPr>
        <w:t>this a</w:t>
      </w:r>
      <w:r w:rsidRPr="00A866F4">
        <w:rPr>
          <w:rFonts w:ascii="Calibri" w:hAnsi="Calibri" w:cs="Calibri"/>
          <w:sz w:val="20"/>
          <w:szCs w:val="20"/>
        </w:rPr>
        <w:t xml:space="preserve">nd all supplemental </w:t>
      </w:r>
      <w:r w:rsidR="00A866F4" w:rsidRPr="00401B35">
        <w:rPr>
          <w:rFonts w:ascii="Calibri" w:hAnsi="Calibri" w:cs="Calibri"/>
          <w:i/>
          <w:iCs/>
          <w:sz w:val="20"/>
          <w:szCs w:val="20"/>
        </w:rPr>
        <w:t>verification documents</w:t>
      </w:r>
      <w:r w:rsidR="00A866F4" w:rsidRPr="00A866F4">
        <w:rPr>
          <w:rFonts w:ascii="Calibri" w:hAnsi="Calibri" w:cs="Calibri"/>
          <w:sz w:val="20"/>
          <w:szCs w:val="20"/>
        </w:rPr>
        <w:t xml:space="preserve"> for your </w:t>
      </w:r>
      <w:r w:rsidR="00A866F4" w:rsidRPr="00401B35">
        <w:rPr>
          <w:rFonts w:ascii="Calibri" w:hAnsi="Calibri" w:cs="Calibri"/>
          <w:i/>
          <w:iCs/>
          <w:sz w:val="20"/>
          <w:szCs w:val="20"/>
        </w:rPr>
        <w:t xml:space="preserve">business case </w:t>
      </w:r>
      <w:r w:rsidR="00A866F4" w:rsidRPr="00A866F4">
        <w:rPr>
          <w:rFonts w:ascii="Calibri" w:hAnsi="Calibri" w:cs="Calibri"/>
          <w:sz w:val="20"/>
          <w:szCs w:val="20"/>
        </w:rPr>
        <w:t xml:space="preserve">to </w:t>
      </w:r>
      <w:hyperlink r:id="rId7" w:history="1">
        <w:r w:rsidRPr="00A866F4">
          <w:rPr>
            <w:rStyle w:val="Hyperlink"/>
            <w:rFonts w:ascii="Calibri" w:hAnsi="Calibri" w:cs="Calibri"/>
            <w:color w:val="auto"/>
            <w:sz w:val="20"/>
            <w:szCs w:val="20"/>
          </w:rPr>
          <w:t>Patricia@eebco.org</w:t>
        </w:r>
      </w:hyperlink>
      <w:r w:rsidR="00A866F4" w:rsidRPr="00A866F4">
        <w:rPr>
          <w:rStyle w:val="Hyperlink"/>
          <w:rFonts w:ascii="Calibri" w:hAnsi="Calibri" w:cs="Calibri"/>
          <w:color w:val="auto"/>
          <w:sz w:val="20"/>
          <w:szCs w:val="20"/>
        </w:rPr>
        <w:t>, 303-319-5623</w:t>
      </w:r>
      <w:r w:rsidRPr="00A866F4">
        <w:rPr>
          <w:rFonts w:ascii="Calibri" w:hAnsi="Calibri" w:cs="Calibri"/>
          <w:sz w:val="20"/>
          <w:szCs w:val="20"/>
        </w:rPr>
        <w:t xml:space="preserve"> &amp; </w:t>
      </w:r>
      <w:hyperlink r:id="rId8" w:history="1">
        <w:r w:rsidR="004E3E4C" w:rsidRPr="00A866F4">
          <w:rPr>
            <w:rStyle w:val="Hyperlink"/>
            <w:rFonts w:ascii="Calibri" w:hAnsi="Calibri" w:cs="Calibri"/>
            <w:color w:val="auto"/>
            <w:sz w:val="20"/>
            <w:szCs w:val="20"/>
          </w:rPr>
          <w:t>Carmen@recurve.com</w:t>
        </w:r>
      </w:hyperlink>
      <w:r w:rsidR="00A866F4" w:rsidRPr="00A866F4">
        <w:rPr>
          <w:rStyle w:val="Hyperlink"/>
          <w:rFonts w:ascii="Calibri" w:hAnsi="Calibri" w:cs="Calibri"/>
          <w:color w:val="auto"/>
          <w:sz w:val="20"/>
          <w:szCs w:val="20"/>
        </w:rPr>
        <w:t>, 608-332-7992</w:t>
      </w:r>
      <w:r w:rsidR="004E3E4C" w:rsidRPr="00A866F4">
        <w:rPr>
          <w:rFonts w:ascii="Calibri" w:hAnsi="Calibri" w:cs="Calibri"/>
          <w:sz w:val="20"/>
          <w:szCs w:val="20"/>
        </w:rPr>
        <w:t>.</w:t>
      </w:r>
      <w:r w:rsidR="00A866F4" w:rsidRPr="00A866F4">
        <w:rPr>
          <w:rFonts w:ascii="Calibri" w:hAnsi="Calibri" w:cs="Calibri"/>
          <w:sz w:val="20"/>
          <w:szCs w:val="20"/>
        </w:rPr>
        <w:t xml:space="preserve"> Please </w:t>
      </w:r>
      <w:r w:rsidR="00401B35">
        <w:rPr>
          <w:rFonts w:ascii="Calibri" w:hAnsi="Calibri" w:cs="Calibri"/>
          <w:sz w:val="20"/>
          <w:szCs w:val="20"/>
        </w:rPr>
        <w:t xml:space="preserve">feel free to </w:t>
      </w:r>
      <w:r w:rsidR="00A866F4" w:rsidRPr="00A866F4">
        <w:rPr>
          <w:rFonts w:ascii="Calibri" w:hAnsi="Calibri" w:cs="Calibri"/>
          <w:sz w:val="20"/>
          <w:szCs w:val="20"/>
        </w:rPr>
        <w:t>call with any questions, ideas, or interests</w:t>
      </w:r>
      <w:r w:rsidR="00401B35">
        <w:rPr>
          <w:rFonts w:ascii="Calibri" w:hAnsi="Calibri" w:cs="Calibri"/>
          <w:sz w:val="20"/>
          <w:szCs w:val="20"/>
        </w:rPr>
        <w:t xml:space="preserve"> your considering submitting</w:t>
      </w:r>
      <w:r w:rsidR="00A866F4" w:rsidRPr="00A866F4">
        <w:rPr>
          <w:rFonts w:ascii="Calibri" w:hAnsi="Calibri" w:cs="Calibri"/>
          <w:sz w:val="20"/>
          <w:szCs w:val="20"/>
        </w:rPr>
        <w:t>.</w:t>
      </w:r>
    </w:p>
    <w:p w14:paraId="6108EFCB" w14:textId="2E04AC48" w:rsidR="00E5272D" w:rsidRPr="00E5272D" w:rsidRDefault="00E5272D" w:rsidP="00E5272D">
      <w:pPr>
        <w:jc w:val="center"/>
        <w:rPr>
          <w:rFonts w:ascii="Calibri" w:hAnsi="Calibri" w:cs="Calibri"/>
          <w:b/>
          <w:color w:val="95B3D7" w:themeColor="accent1" w:themeTint="99"/>
          <w:sz w:val="36"/>
          <w:szCs w:val="36"/>
        </w:rPr>
      </w:pPr>
      <w:r w:rsidRPr="00E5272D">
        <w:rPr>
          <w:rFonts w:ascii="Calibri" w:hAnsi="Calibri" w:cs="Calibri"/>
          <w:b/>
          <w:color w:val="95B3D7" w:themeColor="accent1" w:themeTint="99"/>
          <w:sz w:val="36"/>
          <w:szCs w:val="36"/>
        </w:rPr>
        <w:t>.  .  .  .  .  .  .  .  .  .  .  .  .  .  .  .</w:t>
      </w:r>
    </w:p>
    <w:p w14:paraId="09D97025" w14:textId="77777777" w:rsidR="004E3E4C" w:rsidRDefault="004E3E4C" w:rsidP="006A452F"/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673"/>
      </w:tblGrid>
      <w:tr w:rsidR="004E3E4C" w:rsidRPr="004E3E4C" w14:paraId="6A6C308B" w14:textId="77777777" w:rsidTr="00E5272D">
        <w:trPr>
          <w:cantSplit/>
          <w:trHeight w:val="131"/>
          <w:tblHeader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6D87B847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Program Name</w:t>
            </w:r>
          </w:p>
        </w:tc>
        <w:tc>
          <w:tcPr>
            <w:tcW w:w="7673" w:type="dxa"/>
          </w:tcPr>
          <w:p w14:paraId="7B02627B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6E559C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B55AE1" w14:textId="22011AD0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5C5A99FD" w14:textId="77777777" w:rsidTr="00E5272D">
        <w:trPr>
          <w:cantSplit/>
          <w:trHeight w:val="137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538F3749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Objective</w:t>
            </w:r>
          </w:p>
        </w:tc>
        <w:tc>
          <w:tcPr>
            <w:tcW w:w="7673" w:type="dxa"/>
          </w:tcPr>
          <w:p w14:paraId="116C6927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F33269B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848CFD9" w14:textId="070AAA47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749B3A77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1AD256CE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Target Market</w:t>
            </w:r>
          </w:p>
        </w:tc>
        <w:tc>
          <w:tcPr>
            <w:tcW w:w="7673" w:type="dxa"/>
          </w:tcPr>
          <w:p w14:paraId="0F0BF597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AA440A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58D2CA" w14:textId="5B2CC5B9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636812EE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021ED215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Program Duration</w:t>
            </w:r>
          </w:p>
        </w:tc>
        <w:tc>
          <w:tcPr>
            <w:tcW w:w="7673" w:type="dxa"/>
            <w:hideMark/>
          </w:tcPr>
          <w:p w14:paraId="6483CB0E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2021-2022</w:t>
            </w:r>
          </w:p>
          <w:p w14:paraId="736E2400" w14:textId="66D7166A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45DB13CE" w14:textId="77777777" w:rsidTr="00E5272D">
        <w:trPr>
          <w:cantSplit/>
          <w:trHeight w:val="904"/>
        </w:trPr>
        <w:tc>
          <w:tcPr>
            <w:tcW w:w="2407" w:type="dxa"/>
            <w:shd w:val="clear" w:color="auto" w:fill="DBE5F1" w:themeFill="accent1" w:themeFillTint="33"/>
          </w:tcPr>
          <w:p w14:paraId="2AAB19D7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Program Description</w:t>
            </w:r>
          </w:p>
          <w:p w14:paraId="010B1DBC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80537F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0FEA55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9D90E3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p w14:paraId="50CC3A08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4D614FBA" w14:textId="77777777" w:rsidTr="00E5272D">
        <w:trPr>
          <w:cantSplit/>
          <w:trHeight w:val="588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0093A9F2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Eligible Measures</w:t>
            </w:r>
          </w:p>
        </w:tc>
        <w:tc>
          <w:tcPr>
            <w:tcW w:w="7673" w:type="dxa"/>
          </w:tcPr>
          <w:p w14:paraId="3BEB4FCD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6AAEEB9E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293C7939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Implementation Strategy</w:t>
            </w:r>
          </w:p>
        </w:tc>
        <w:tc>
          <w:tcPr>
            <w:tcW w:w="7673" w:type="dxa"/>
          </w:tcPr>
          <w:p w14:paraId="272C72B7" w14:textId="77777777" w:rsidR="004E3E4C" w:rsidRDefault="004E3E4C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28A3BCB" w14:textId="77777777" w:rsidR="00E5272D" w:rsidRDefault="00E5272D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00353B4" w14:textId="1383636E" w:rsidR="00E5272D" w:rsidRPr="004E3E4C" w:rsidRDefault="00E5272D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E3E4C" w:rsidRPr="004E3E4C" w14:paraId="1E961F37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5391F453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Marketing Strategy</w:t>
            </w:r>
          </w:p>
        </w:tc>
        <w:tc>
          <w:tcPr>
            <w:tcW w:w="7673" w:type="dxa"/>
          </w:tcPr>
          <w:p w14:paraId="0D9F2B7B" w14:textId="7C24A380" w:rsidR="004E3E4C" w:rsidRDefault="004E3E4C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4A14DA7" w14:textId="77777777" w:rsidR="00E5272D" w:rsidRDefault="00E5272D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156EB85" w14:textId="6F398B3A" w:rsidR="00E5272D" w:rsidRPr="004E3E4C" w:rsidRDefault="00E5272D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E3E4C" w:rsidRPr="004E3E4C" w14:paraId="061209E5" w14:textId="77777777" w:rsidTr="00E5272D">
        <w:trPr>
          <w:cantSplit/>
          <w:trHeight w:val="1803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003848EA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Incentive Strategy</w:t>
            </w:r>
          </w:p>
        </w:tc>
        <w:tc>
          <w:tcPr>
            <w:tcW w:w="7673" w:type="dxa"/>
          </w:tcPr>
          <w:p w14:paraId="0A51FAE0" w14:textId="77777777" w:rsidR="004E3E4C" w:rsidRPr="004E3E4C" w:rsidRDefault="004E3E4C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E3E4C" w:rsidRPr="004E3E4C" w14:paraId="108468A3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107D6937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EM&amp;V Requirements</w:t>
            </w:r>
          </w:p>
          <w:p w14:paraId="6DF512BE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123F9D" w14:textId="363A199B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p w14:paraId="5F1788B4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9AFA5B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1F6C24" w14:textId="25DA87DD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57BFC8B7" w14:textId="77777777" w:rsidTr="00E5272D">
        <w:trPr>
          <w:cantSplit/>
          <w:trHeight w:val="196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4BE3BB2C" w14:textId="2675ECC3" w:rsidR="00E5272D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lastRenderedPageBreak/>
              <w:t>Administrative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66F4">
              <w:rPr>
                <w:rFonts w:ascii="Calibri" w:hAnsi="Calibri" w:cs="Calibri"/>
                <w:sz w:val="18"/>
                <w:szCs w:val="18"/>
              </w:rPr>
              <w:t>Recommendations</w:t>
            </w:r>
          </w:p>
          <w:p w14:paraId="42AEFA99" w14:textId="5FBF6071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p w14:paraId="628D5A6E" w14:textId="7A83EC32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093246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D0A110" w14:textId="24E439E2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2FB41E59" w14:textId="77777777" w:rsidTr="00E5272D">
        <w:trPr>
          <w:cantSplit/>
          <w:trHeight w:val="1075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372BD81B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Estimated Participation</w:t>
            </w:r>
          </w:p>
          <w:p w14:paraId="78A9A2E2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64F689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6B4267" w14:textId="5C4FECA9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36EF28" w14:textId="33818A41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A1A65A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F5352A" w14:textId="0972BC8F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B86E2D" w14:textId="6B677EF9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7F135C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5D8306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83EF84" w14:textId="500588CA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4"/>
              <w:gridCol w:w="1275"/>
              <w:gridCol w:w="1275"/>
            </w:tblGrid>
            <w:tr w:rsidR="004E3E4C" w:rsidRPr="004E3E4C" w14:paraId="320906B1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DEC63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 xml:space="preserve">Defined Participation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25120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F3D8D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2022</w:t>
                  </w:r>
                </w:p>
              </w:tc>
            </w:tr>
            <w:tr w:rsidR="004E3E4C" w:rsidRPr="004E3E4C" w14:paraId="4974638C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27E2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9F4D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F18B9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E3E4C" w:rsidRPr="004E3E4C" w14:paraId="616A813B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BD2B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0978A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28524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E3E4C" w:rsidRPr="004E3E4C" w14:paraId="6FF6763A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C9564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BF8D2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53B73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E3E4C" w:rsidRPr="004E3E4C" w14:paraId="4E9D72A0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D228BE6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5DE813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9CDB7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7888F65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26DECC1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CF3C7A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57C953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C18387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E8A23B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048AAE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98D871" w14:textId="0AA47AB8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746EEF05" w14:textId="77777777" w:rsidTr="00E5272D">
        <w:trPr>
          <w:cantSplit/>
          <w:trHeight w:val="368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4438A3E7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Estimated Budget</w:t>
            </w:r>
          </w:p>
          <w:p w14:paraId="02155A5B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2832E7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0F3F31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FD181F" w14:textId="0C35A533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tbl>
            <w:tblPr>
              <w:tblW w:w="4458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2"/>
              <w:gridCol w:w="1051"/>
              <w:gridCol w:w="1051"/>
              <w:gridCol w:w="1104"/>
            </w:tblGrid>
            <w:tr w:rsidR="004E3E4C" w:rsidRPr="004E3E4C" w14:paraId="2E85768F" w14:textId="77777777" w:rsidTr="004E3E4C">
              <w:trPr>
                <w:trHeight w:val="131"/>
              </w:trPr>
              <w:tc>
                <w:tcPr>
                  <w:tcW w:w="1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3244C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Budget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E43294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752FBC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3C974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Total</w:t>
                  </w:r>
                </w:p>
              </w:tc>
            </w:tr>
            <w:tr w:rsidR="004E3E4C" w:rsidRPr="004E3E4C" w14:paraId="10407D59" w14:textId="77777777" w:rsidTr="004E3E4C">
              <w:trPr>
                <w:trHeight w:val="167"/>
              </w:trPr>
              <w:tc>
                <w:tcPr>
                  <w:tcW w:w="1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22304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62CD7" w14:textId="77777777" w:rsidR="004E3E4C" w:rsidRPr="004E3E4C" w:rsidRDefault="004E3E4C" w:rsidP="004E3E4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0C85" w14:textId="77777777" w:rsidR="004E3E4C" w:rsidRPr="004E3E4C" w:rsidRDefault="004E3E4C" w:rsidP="004E3E4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A4E09" w14:textId="77777777" w:rsidR="004E3E4C" w:rsidRPr="004E3E4C" w:rsidRDefault="004E3E4C" w:rsidP="004E3E4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5157D27" w14:textId="77777777" w:rsidR="004E3E4C" w:rsidRPr="004E3E4C" w:rsidRDefault="004E3E4C" w:rsidP="004E3E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378CC9C1" w14:textId="77777777" w:rsidTr="00E5272D">
        <w:trPr>
          <w:cantSplit/>
          <w:trHeight w:val="566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02716BFD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OLE_LINK11" w:colFirst="1" w:colLast="7"/>
            <w:bookmarkStart w:id="1" w:name="OLE_LINK12" w:colFirst="1" w:colLast="7"/>
            <w:r w:rsidRPr="004E3E4C">
              <w:rPr>
                <w:rFonts w:ascii="Calibri" w:hAnsi="Calibri" w:cs="Calibri"/>
                <w:sz w:val="18"/>
                <w:szCs w:val="18"/>
              </w:rPr>
              <w:t>Savings Targets</w:t>
            </w:r>
          </w:p>
          <w:p w14:paraId="7A37E663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970C81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F88384" w14:textId="5377754B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DB8EFC" w14:textId="0A091558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848280" w14:textId="0B8F1E74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8FF33A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ED49950" w14:textId="1CC79053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9"/>
              <w:gridCol w:w="1270"/>
              <w:gridCol w:w="1703"/>
            </w:tblGrid>
            <w:tr w:rsidR="004E3E4C" w:rsidRPr="004E3E4C" w14:paraId="3EB48825" w14:textId="77777777" w:rsidTr="00B64947">
              <w:trPr>
                <w:trHeight w:val="168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A6DB4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F4B7D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A53FB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Total</w:t>
                  </w:r>
                </w:p>
              </w:tc>
            </w:tr>
            <w:tr w:rsidR="004E3E4C" w:rsidRPr="004E3E4C" w14:paraId="680E57F4" w14:textId="77777777" w:rsidTr="00B64947">
              <w:trPr>
                <w:trHeight w:val="168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7C39E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Therms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84583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Therms</w:t>
                  </w:r>
                  <w:proofErr w:type="spellEnd"/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813DA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Therms</w:t>
                  </w:r>
                  <w:proofErr w:type="spellEnd"/>
                </w:p>
              </w:tc>
            </w:tr>
            <w:tr w:rsidR="004E3E4C" w:rsidRPr="004E3E4C" w14:paraId="361C8A69" w14:textId="77777777" w:rsidTr="00B64947">
              <w:trPr>
                <w:trHeight w:val="130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51099B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EA2A3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D0AA27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7FF6BBBA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  <w:bookmarkEnd w:id="1"/>
      <w:tr w:rsidR="004E3E4C" w:rsidRPr="004E3E4C" w14:paraId="45B0F7E2" w14:textId="77777777" w:rsidTr="00E5272D">
        <w:trPr>
          <w:cantSplit/>
          <w:trHeight w:val="26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2F24BC45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Other Program Metrics</w:t>
            </w:r>
          </w:p>
        </w:tc>
        <w:tc>
          <w:tcPr>
            <w:tcW w:w="7673" w:type="dxa"/>
          </w:tcPr>
          <w:p w14:paraId="60B3E41A" w14:textId="77777777" w:rsidR="004E3E4C" w:rsidRDefault="004E3E4C" w:rsidP="004E3E4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F575DA9" w14:textId="0EDA1DBF" w:rsidR="00E5272D" w:rsidRPr="004E3E4C" w:rsidRDefault="00E5272D" w:rsidP="004E3E4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E5272D" w:rsidRPr="004E3E4C" w14:paraId="32694ED8" w14:textId="77777777" w:rsidTr="00E5272D">
        <w:trPr>
          <w:cantSplit/>
          <w:trHeight w:val="26"/>
        </w:trPr>
        <w:tc>
          <w:tcPr>
            <w:tcW w:w="2407" w:type="dxa"/>
            <w:shd w:val="clear" w:color="auto" w:fill="DBE5F1" w:themeFill="accent1" w:themeFillTint="33"/>
          </w:tcPr>
          <w:p w14:paraId="30798AF0" w14:textId="41D3EEFB" w:rsidR="00E5272D" w:rsidRDefault="00E5272D" w:rsidP="00E5272D">
            <w:pPr>
              <w:rPr>
                <w:rFonts w:ascii="Calibri" w:hAnsi="Calibri" w:cs="Calibri"/>
                <w:sz w:val="20"/>
                <w:szCs w:val="20"/>
              </w:rPr>
            </w:pPr>
            <w:r w:rsidRPr="009E35AF">
              <w:rPr>
                <w:rFonts w:ascii="Calibri" w:hAnsi="Calibri" w:cs="Calibri"/>
                <w:sz w:val="20"/>
                <w:szCs w:val="20"/>
              </w:rPr>
              <w:t xml:space="preserve">If this program has been implemented elsewhere, please provide the name of the utility or the state and contact information,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9E35AF"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35AF">
              <w:rPr>
                <w:rFonts w:ascii="Calibri" w:hAnsi="Calibri" w:cs="Calibri"/>
                <w:sz w:val="20"/>
                <w:szCs w:val="20"/>
              </w:rPr>
              <w:t>available.</w:t>
            </w:r>
          </w:p>
          <w:p w14:paraId="4841F627" w14:textId="77777777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p w14:paraId="258D224B" w14:textId="77777777" w:rsidR="00E5272D" w:rsidRDefault="00E5272D" w:rsidP="004E3E4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1007258F" w14:textId="77777777" w:rsidR="004E3E4C" w:rsidRPr="004E3E4C" w:rsidRDefault="004E3E4C" w:rsidP="006A452F">
      <w:pPr>
        <w:rPr>
          <w:sz w:val="18"/>
          <w:szCs w:val="18"/>
        </w:rPr>
      </w:pPr>
    </w:p>
    <w:sectPr w:rsidR="004E3E4C" w:rsidRPr="004E3E4C" w:rsidSect="005D5AEC">
      <w:headerReference w:type="default" r:id="rId9"/>
      <w:footerReference w:type="default" r:id="rId10"/>
      <w:type w:val="continuous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65F73" w14:textId="77777777" w:rsidR="000D61A5" w:rsidRDefault="000D61A5">
      <w:r>
        <w:separator/>
      </w:r>
    </w:p>
  </w:endnote>
  <w:endnote w:type="continuationSeparator" w:id="0">
    <w:p w14:paraId="5321FB77" w14:textId="77777777" w:rsidR="000D61A5" w:rsidRDefault="000D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81E3" w14:textId="217E6A7D" w:rsidR="00C5798D" w:rsidRPr="009B5BB4" w:rsidRDefault="00C5798D" w:rsidP="004913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5154"/>
        <w:tab w:val="center" w:pos="5400"/>
        <w:tab w:val="right" w:pos="9360"/>
      </w:tabs>
      <w:jc w:val="right"/>
      <w:rPr>
        <w:rFonts w:ascii="Calibri" w:hAnsi="Calibri" w:cs="Calibri"/>
        <w:b/>
        <w:smallCaps/>
        <w:color w:val="4472C4"/>
      </w:rPr>
    </w:pPr>
    <w:r w:rsidRPr="009B5BB4">
      <w:rPr>
        <w:rFonts w:ascii="Calibri" w:hAnsi="Calibri" w:cs="Calibri"/>
        <w:smallCaps/>
        <w:color w:val="4472C4"/>
      </w:rPr>
      <w:t>energy efficiency business coalition</w:t>
    </w:r>
    <w:r w:rsidRPr="009B5BB4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9B5BB4">
      <w:rPr>
        <w:rFonts w:ascii="Calibri" w:hAnsi="Calibri" w:cs="Calibri"/>
        <w:smallCaps/>
        <w:color w:val="4472C4"/>
      </w:rPr>
      <w:t xml:space="preserve"> </w:t>
    </w:r>
    <w:r w:rsidRPr="009B5BB4">
      <w:rPr>
        <w:rFonts w:ascii="Calibri" w:hAnsi="Calibri" w:cs="Calibri"/>
        <w:smallCaps/>
        <w:color w:val="4472C4"/>
        <w:sz w:val="20"/>
        <w:szCs w:val="20"/>
      </w:rPr>
      <w:t>720.274.9764</w:t>
    </w:r>
    <w:r w:rsidRPr="009B5BB4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9B5BB4">
      <w:rPr>
        <w:rFonts w:ascii="Calibri" w:hAnsi="Calibri" w:cs="Calibri"/>
        <w:smallCaps/>
        <w:color w:val="4472C4"/>
      </w:rPr>
      <w:t xml:space="preserve"> www.eebco.org</w:t>
    </w:r>
    <w:r w:rsidRPr="009B5BB4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9B5BB4">
      <w:rPr>
        <w:rFonts w:ascii="Calibri" w:hAnsi="Calibri" w:cs="Calibri"/>
        <w:smallCaps/>
        <w:color w:val="4472C4"/>
      </w:rPr>
      <w:t xml:space="preserve"> patricia@eebco.org</w:t>
    </w:r>
    <w:r w:rsidRPr="009B5BB4">
      <w:rPr>
        <w:rFonts w:ascii="Calibri" w:hAnsi="Calibri" w:cs="Calibri"/>
        <w:b/>
        <w:smallCaps/>
        <w:color w:val="4472C4"/>
      </w:rPr>
      <w:t xml:space="preserve"> |</w:t>
    </w:r>
    <w:r w:rsidRPr="009B5BB4">
      <w:rPr>
        <w:rFonts w:ascii="Calibri" w:hAnsi="Calibri" w:cs="Calibri"/>
        <w:b/>
        <w:smallCaps/>
        <w:color w:val="4472C4"/>
      </w:rPr>
      <w:fldChar w:fldCharType="begin"/>
    </w:r>
    <w:r w:rsidRPr="009B5BB4">
      <w:rPr>
        <w:rFonts w:ascii="Calibri" w:hAnsi="Calibri" w:cs="Calibri"/>
        <w:b/>
        <w:smallCaps/>
        <w:color w:val="4472C4"/>
      </w:rPr>
      <w:instrText>PAGE</w:instrText>
    </w:r>
    <w:r w:rsidRPr="009B5BB4">
      <w:rPr>
        <w:rFonts w:ascii="Calibri" w:hAnsi="Calibri" w:cs="Calibri"/>
        <w:b/>
        <w:smallCaps/>
        <w:color w:val="4472C4"/>
      </w:rPr>
      <w:fldChar w:fldCharType="separate"/>
    </w:r>
    <w:r w:rsidR="00EB070C">
      <w:rPr>
        <w:rFonts w:ascii="Calibri" w:hAnsi="Calibri" w:cs="Calibri"/>
        <w:b/>
        <w:smallCaps/>
        <w:noProof/>
        <w:color w:val="4472C4"/>
      </w:rPr>
      <w:t>1</w:t>
    </w:r>
    <w:r w:rsidRPr="009B5BB4">
      <w:rPr>
        <w:rFonts w:ascii="Calibri" w:hAnsi="Calibri" w:cs="Calibri"/>
        <w:b/>
        <w:smallCaps/>
        <w:color w:val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6F32" w14:textId="77777777" w:rsidR="000D61A5" w:rsidRDefault="000D61A5">
      <w:r>
        <w:separator/>
      </w:r>
    </w:p>
  </w:footnote>
  <w:footnote w:type="continuationSeparator" w:id="0">
    <w:p w14:paraId="04D7E85E" w14:textId="77777777" w:rsidR="000D61A5" w:rsidRDefault="000D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F2C1" w14:textId="369657A3" w:rsidR="00C5798D" w:rsidRDefault="00C5798D" w:rsidP="00A840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8F8CDA" wp14:editId="0A6D6960">
          <wp:extent cx="6388847" cy="502920"/>
          <wp:effectExtent l="0" t="0" r="0" b="508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58" cy="512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ACDA90" w14:textId="77777777" w:rsidR="00C5798D" w:rsidRDefault="00C5798D" w:rsidP="00A840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F04"/>
    <w:multiLevelType w:val="multilevel"/>
    <w:tmpl w:val="C1E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D6EEB"/>
    <w:multiLevelType w:val="multilevel"/>
    <w:tmpl w:val="097A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B7561"/>
    <w:multiLevelType w:val="multilevel"/>
    <w:tmpl w:val="92C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20B59"/>
    <w:multiLevelType w:val="multilevel"/>
    <w:tmpl w:val="FA40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6192F"/>
    <w:multiLevelType w:val="multilevel"/>
    <w:tmpl w:val="8AF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C7367"/>
    <w:multiLevelType w:val="multilevel"/>
    <w:tmpl w:val="25B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31200"/>
    <w:multiLevelType w:val="multilevel"/>
    <w:tmpl w:val="8FA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A6A"/>
    <w:multiLevelType w:val="hybridMultilevel"/>
    <w:tmpl w:val="5408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FA7"/>
    <w:multiLevelType w:val="hybridMultilevel"/>
    <w:tmpl w:val="193A4E02"/>
    <w:lvl w:ilvl="0" w:tplc="D93A03F6">
      <w:start w:val="1"/>
      <w:numFmt w:val="bullet"/>
      <w:lvlText w:val="—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2A62328C"/>
    <w:multiLevelType w:val="multilevel"/>
    <w:tmpl w:val="B55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82017"/>
    <w:multiLevelType w:val="multilevel"/>
    <w:tmpl w:val="9B7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2F7B"/>
    <w:multiLevelType w:val="multilevel"/>
    <w:tmpl w:val="6D6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3072C"/>
    <w:multiLevelType w:val="hybridMultilevel"/>
    <w:tmpl w:val="C04EE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87720C"/>
    <w:multiLevelType w:val="multilevel"/>
    <w:tmpl w:val="29D0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77900"/>
    <w:multiLevelType w:val="hybridMultilevel"/>
    <w:tmpl w:val="A1C470E2"/>
    <w:lvl w:ilvl="0" w:tplc="D93A03F6">
      <w:start w:val="1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907B4"/>
    <w:multiLevelType w:val="multilevel"/>
    <w:tmpl w:val="6A1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F14F3"/>
    <w:multiLevelType w:val="hybridMultilevel"/>
    <w:tmpl w:val="B240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16D20"/>
    <w:multiLevelType w:val="multilevel"/>
    <w:tmpl w:val="7A5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82768"/>
    <w:multiLevelType w:val="multilevel"/>
    <w:tmpl w:val="10A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D1DAE"/>
    <w:multiLevelType w:val="hybridMultilevel"/>
    <w:tmpl w:val="AB74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D763D"/>
    <w:multiLevelType w:val="hybridMultilevel"/>
    <w:tmpl w:val="C81E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85259"/>
    <w:multiLevelType w:val="hybridMultilevel"/>
    <w:tmpl w:val="2D2EC104"/>
    <w:lvl w:ilvl="0" w:tplc="D93A03F6">
      <w:start w:val="1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D44F5"/>
    <w:multiLevelType w:val="hybridMultilevel"/>
    <w:tmpl w:val="3642D1F4"/>
    <w:lvl w:ilvl="0" w:tplc="D93A03F6">
      <w:start w:val="1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26572"/>
    <w:multiLevelType w:val="multilevel"/>
    <w:tmpl w:val="431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E5FF4"/>
    <w:multiLevelType w:val="hybridMultilevel"/>
    <w:tmpl w:val="A598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7427C"/>
    <w:multiLevelType w:val="hybridMultilevel"/>
    <w:tmpl w:val="9BAC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D7E14"/>
    <w:multiLevelType w:val="hybridMultilevel"/>
    <w:tmpl w:val="36CC9DE2"/>
    <w:lvl w:ilvl="0" w:tplc="D93A03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C2688"/>
    <w:multiLevelType w:val="hybridMultilevel"/>
    <w:tmpl w:val="68DE7124"/>
    <w:lvl w:ilvl="0" w:tplc="D93A03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37245"/>
    <w:multiLevelType w:val="hybridMultilevel"/>
    <w:tmpl w:val="31ACF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24"/>
  </w:num>
  <w:num w:numId="5">
    <w:abstractNumId w:val="19"/>
  </w:num>
  <w:num w:numId="6">
    <w:abstractNumId w:val="12"/>
  </w:num>
  <w:num w:numId="7">
    <w:abstractNumId w:val="28"/>
  </w:num>
  <w:num w:numId="8">
    <w:abstractNumId w:val="27"/>
  </w:num>
  <w:num w:numId="9">
    <w:abstractNumId w:val="14"/>
  </w:num>
  <w:num w:numId="10">
    <w:abstractNumId w:val="26"/>
  </w:num>
  <w:num w:numId="11">
    <w:abstractNumId w:val="25"/>
  </w:num>
  <w:num w:numId="12">
    <w:abstractNumId w:val="20"/>
  </w:num>
  <w:num w:numId="13">
    <w:abstractNumId w:val="8"/>
  </w:num>
  <w:num w:numId="14">
    <w:abstractNumId w:val="22"/>
  </w:num>
  <w:num w:numId="15">
    <w:abstractNumId w:val="5"/>
  </w:num>
  <w:num w:numId="16">
    <w:abstractNumId w:val="6"/>
  </w:num>
  <w:num w:numId="17">
    <w:abstractNumId w:val="9"/>
  </w:num>
  <w:num w:numId="18">
    <w:abstractNumId w:val="18"/>
  </w:num>
  <w:num w:numId="19">
    <w:abstractNumId w:val="15"/>
  </w:num>
  <w:num w:numId="20">
    <w:abstractNumId w:val="23"/>
  </w:num>
  <w:num w:numId="21">
    <w:abstractNumId w:val="4"/>
  </w:num>
  <w:num w:numId="22">
    <w:abstractNumId w:val="10"/>
  </w:num>
  <w:num w:numId="23">
    <w:abstractNumId w:val="0"/>
  </w:num>
  <w:num w:numId="24">
    <w:abstractNumId w:val="13"/>
  </w:num>
  <w:num w:numId="25">
    <w:abstractNumId w:val="1"/>
  </w:num>
  <w:num w:numId="26">
    <w:abstractNumId w:val="2"/>
  </w:num>
  <w:num w:numId="27">
    <w:abstractNumId w:val="3"/>
  </w:num>
  <w:num w:numId="28">
    <w:abstractNumId w:val="11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sTQ1sTC3MDI0N7RQ0lEKTi0uzszPAykwrgUAfMO0dywAAAA="/>
  </w:docVars>
  <w:rsids>
    <w:rsidRoot w:val="00F076A6"/>
    <w:rsid w:val="000054D9"/>
    <w:rsid w:val="0000609A"/>
    <w:rsid w:val="00010270"/>
    <w:rsid w:val="000117E8"/>
    <w:rsid w:val="00016CEA"/>
    <w:rsid w:val="00021823"/>
    <w:rsid w:val="0002377E"/>
    <w:rsid w:val="0003198B"/>
    <w:rsid w:val="000421A6"/>
    <w:rsid w:val="00045070"/>
    <w:rsid w:val="00052E51"/>
    <w:rsid w:val="00076AFA"/>
    <w:rsid w:val="00081FAF"/>
    <w:rsid w:val="00087B32"/>
    <w:rsid w:val="00092870"/>
    <w:rsid w:val="00095044"/>
    <w:rsid w:val="000D61A5"/>
    <w:rsid w:val="000E36E8"/>
    <w:rsid w:val="000F211A"/>
    <w:rsid w:val="000F31B4"/>
    <w:rsid w:val="001118A1"/>
    <w:rsid w:val="00123891"/>
    <w:rsid w:val="00123935"/>
    <w:rsid w:val="00124714"/>
    <w:rsid w:val="001377EA"/>
    <w:rsid w:val="0015060D"/>
    <w:rsid w:val="00156CA9"/>
    <w:rsid w:val="00156F92"/>
    <w:rsid w:val="00160655"/>
    <w:rsid w:val="00161795"/>
    <w:rsid w:val="00172A46"/>
    <w:rsid w:val="001827AE"/>
    <w:rsid w:val="001A249F"/>
    <w:rsid w:val="001A24E3"/>
    <w:rsid w:val="001A7A0B"/>
    <w:rsid w:val="001C458C"/>
    <w:rsid w:val="001C4B53"/>
    <w:rsid w:val="001D5124"/>
    <w:rsid w:val="001D7D5C"/>
    <w:rsid w:val="001E51B7"/>
    <w:rsid w:val="001E5F7C"/>
    <w:rsid w:val="001F58A2"/>
    <w:rsid w:val="001F75FB"/>
    <w:rsid w:val="00213155"/>
    <w:rsid w:val="002324F6"/>
    <w:rsid w:val="00232E82"/>
    <w:rsid w:val="002355A8"/>
    <w:rsid w:val="00242820"/>
    <w:rsid w:val="00255860"/>
    <w:rsid w:val="00267807"/>
    <w:rsid w:val="0027075F"/>
    <w:rsid w:val="00290796"/>
    <w:rsid w:val="00295DA4"/>
    <w:rsid w:val="002A12E8"/>
    <w:rsid w:val="002A3C10"/>
    <w:rsid w:val="002B265D"/>
    <w:rsid w:val="002C3B42"/>
    <w:rsid w:val="002C7C3C"/>
    <w:rsid w:val="002D571A"/>
    <w:rsid w:val="002E268E"/>
    <w:rsid w:val="002F136F"/>
    <w:rsid w:val="002F1982"/>
    <w:rsid w:val="003053F9"/>
    <w:rsid w:val="00320E49"/>
    <w:rsid w:val="003219B0"/>
    <w:rsid w:val="00336EBB"/>
    <w:rsid w:val="00346628"/>
    <w:rsid w:val="00347764"/>
    <w:rsid w:val="00353EA0"/>
    <w:rsid w:val="00363EBC"/>
    <w:rsid w:val="003770BD"/>
    <w:rsid w:val="00381650"/>
    <w:rsid w:val="00383D36"/>
    <w:rsid w:val="00386227"/>
    <w:rsid w:val="00386DC0"/>
    <w:rsid w:val="003914BC"/>
    <w:rsid w:val="00395EF8"/>
    <w:rsid w:val="0039784C"/>
    <w:rsid w:val="003B176D"/>
    <w:rsid w:val="003B7DCA"/>
    <w:rsid w:val="003C74AF"/>
    <w:rsid w:val="003D4FF9"/>
    <w:rsid w:val="003D54BE"/>
    <w:rsid w:val="003D75F6"/>
    <w:rsid w:val="003F6CC6"/>
    <w:rsid w:val="00400129"/>
    <w:rsid w:val="00401B35"/>
    <w:rsid w:val="0042032C"/>
    <w:rsid w:val="004439D6"/>
    <w:rsid w:val="004441AA"/>
    <w:rsid w:val="00446077"/>
    <w:rsid w:val="0045725D"/>
    <w:rsid w:val="0046022A"/>
    <w:rsid w:val="00460C2C"/>
    <w:rsid w:val="00460F18"/>
    <w:rsid w:val="004749F4"/>
    <w:rsid w:val="00476171"/>
    <w:rsid w:val="004867C1"/>
    <w:rsid w:val="00486A72"/>
    <w:rsid w:val="004913C3"/>
    <w:rsid w:val="004A4011"/>
    <w:rsid w:val="004C4DD4"/>
    <w:rsid w:val="004D1374"/>
    <w:rsid w:val="004E181B"/>
    <w:rsid w:val="004E3527"/>
    <w:rsid w:val="004E3E4C"/>
    <w:rsid w:val="004F147E"/>
    <w:rsid w:val="005006FA"/>
    <w:rsid w:val="00522848"/>
    <w:rsid w:val="005257B6"/>
    <w:rsid w:val="00525D9C"/>
    <w:rsid w:val="005506E7"/>
    <w:rsid w:val="00555EF5"/>
    <w:rsid w:val="005612F5"/>
    <w:rsid w:val="0056260F"/>
    <w:rsid w:val="00562E7F"/>
    <w:rsid w:val="00597C59"/>
    <w:rsid w:val="005A3F65"/>
    <w:rsid w:val="005A4D59"/>
    <w:rsid w:val="005A6AF7"/>
    <w:rsid w:val="005B2C5D"/>
    <w:rsid w:val="005B7402"/>
    <w:rsid w:val="005C0E25"/>
    <w:rsid w:val="005C39A9"/>
    <w:rsid w:val="005D5AEC"/>
    <w:rsid w:val="0060314B"/>
    <w:rsid w:val="00604053"/>
    <w:rsid w:val="00616E07"/>
    <w:rsid w:val="006379B2"/>
    <w:rsid w:val="0064154F"/>
    <w:rsid w:val="006454FE"/>
    <w:rsid w:val="0065528B"/>
    <w:rsid w:val="00671BE2"/>
    <w:rsid w:val="00686CC6"/>
    <w:rsid w:val="006A452F"/>
    <w:rsid w:val="006A6202"/>
    <w:rsid w:val="006B09D5"/>
    <w:rsid w:val="006B36E7"/>
    <w:rsid w:val="006B56B3"/>
    <w:rsid w:val="006B5FA0"/>
    <w:rsid w:val="006C15A3"/>
    <w:rsid w:val="006D0BD1"/>
    <w:rsid w:val="006E33EB"/>
    <w:rsid w:val="006E3920"/>
    <w:rsid w:val="006F2705"/>
    <w:rsid w:val="006F5EB0"/>
    <w:rsid w:val="00705AFA"/>
    <w:rsid w:val="00714832"/>
    <w:rsid w:val="00722B69"/>
    <w:rsid w:val="00722DD1"/>
    <w:rsid w:val="0072592B"/>
    <w:rsid w:val="0073495A"/>
    <w:rsid w:val="00742082"/>
    <w:rsid w:val="0075488C"/>
    <w:rsid w:val="0075659B"/>
    <w:rsid w:val="00762E1D"/>
    <w:rsid w:val="00775A1A"/>
    <w:rsid w:val="00787D9D"/>
    <w:rsid w:val="00795D1F"/>
    <w:rsid w:val="007A6F95"/>
    <w:rsid w:val="007A7943"/>
    <w:rsid w:val="007B0B1B"/>
    <w:rsid w:val="007B2A7A"/>
    <w:rsid w:val="007C37A3"/>
    <w:rsid w:val="007D729B"/>
    <w:rsid w:val="007E1A14"/>
    <w:rsid w:val="007E1D9C"/>
    <w:rsid w:val="007F0050"/>
    <w:rsid w:val="0080673C"/>
    <w:rsid w:val="00806C04"/>
    <w:rsid w:val="008238E3"/>
    <w:rsid w:val="00831020"/>
    <w:rsid w:val="008323DF"/>
    <w:rsid w:val="00842BEE"/>
    <w:rsid w:val="008461FF"/>
    <w:rsid w:val="00854138"/>
    <w:rsid w:val="00860F92"/>
    <w:rsid w:val="00865670"/>
    <w:rsid w:val="008712F7"/>
    <w:rsid w:val="00873F01"/>
    <w:rsid w:val="00880963"/>
    <w:rsid w:val="00881E2C"/>
    <w:rsid w:val="008A22D0"/>
    <w:rsid w:val="008A62DC"/>
    <w:rsid w:val="008B5036"/>
    <w:rsid w:val="008C3A56"/>
    <w:rsid w:val="008C3F54"/>
    <w:rsid w:val="008D7190"/>
    <w:rsid w:val="00901619"/>
    <w:rsid w:val="0090492C"/>
    <w:rsid w:val="0090661F"/>
    <w:rsid w:val="00931EE8"/>
    <w:rsid w:val="009441C5"/>
    <w:rsid w:val="0095056E"/>
    <w:rsid w:val="009703FD"/>
    <w:rsid w:val="00970E25"/>
    <w:rsid w:val="00973CC6"/>
    <w:rsid w:val="00976854"/>
    <w:rsid w:val="0097731A"/>
    <w:rsid w:val="00990F7F"/>
    <w:rsid w:val="009A6196"/>
    <w:rsid w:val="009A7ABC"/>
    <w:rsid w:val="009B5BB4"/>
    <w:rsid w:val="009C517B"/>
    <w:rsid w:val="009D11E2"/>
    <w:rsid w:val="009D5ED6"/>
    <w:rsid w:val="009E35AF"/>
    <w:rsid w:val="00A21C0F"/>
    <w:rsid w:val="00A2767C"/>
    <w:rsid w:val="00A536EF"/>
    <w:rsid w:val="00A56ED5"/>
    <w:rsid w:val="00A60C86"/>
    <w:rsid w:val="00A840B4"/>
    <w:rsid w:val="00A866F4"/>
    <w:rsid w:val="00AA563D"/>
    <w:rsid w:val="00AA7C08"/>
    <w:rsid w:val="00AC0CE1"/>
    <w:rsid w:val="00AC68EF"/>
    <w:rsid w:val="00AD625E"/>
    <w:rsid w:val="00AE0322"/>
    <w:rsid w:val="00AE3670"/>
    <w:rsid w:val="00AE6636"/>
    <w:rsid w:val="00AF43E7"/>
    <w:rsid w:val="00AF5CC8"/>
    <w:rsid w:val="00B122C3"/>
    <w:rsid w:val="00B12503"/>
    <w:rsid w:val="00B20C8E"/>
    <w:rsid w:val="00B32C5F"/>
    <w:rsid w:val="00B366A2"/>
    <w:rsid w:val="00B41919"/>
    <w:rsid w:val="00B451D5"/>
    <w:rsid w:val="00B53E05"/>
    <w:rsid w:val="00B5539B"/>
    <w:rsid w:val="00B5557B"/>
    <w:rsid w:val="00B70642"/>
    <w:rsid w:val="00B71CE2"/>
    <w:rsid w:val="00B74B8B"/>
    <w:rsid w:val="00B75440"/>
    <w:rsid w:val="00B76CBD"/>
    <w:rsid w:val="00BA4255"/>
    <w:rsid w:val="00BA65C4"/>
    <w:rsid w:val="00BF1756"/>
    <w:rsid w:val="00C01EC0"/>
    <w:rsid w:val="00C1785C"/>
    <w:rsid w:val="00C26C16"/>
    <w:rsid w:val="00C46C0B"/>
    <w:rsid w:val="00C53B59"/>
    <w:rsid w:val="00C55D93"/>
    <w:rsid w:val="00C570E2"/>
    <w:rsid w:val="00C5798D"/>
    <w:rsid w:val="00C8001F"/>
    <w:rsid w:val="00CA0753"/>
    <w:rsid w:val="00CB02A3"/>
    <w:rsid w:val="00CB4AE3"/>
    <w:rsid w:val="00CD4AEF"/>
    <w:rsid w:val="00CE0111"/>
    <w:rsid w:val="00CE2ABF"/>
    <w:rsid w:val="00CF7412"/>
    <w:rsid w:val="00D03B98"/>
    <w:rsid w:val="00D131A2"/>
    <w:rsid w:val="00D134EF"/>
    <w:rsid w:val="00D14A87"/>
    <w:rsid w:val="00D33B3C"/>
    <w:rsid w:val="00D43B5B"/>
    <w:rsid w:val="00D4684F"/>
    <w:rsid w:val="00D81BDE"/>
    <w:rsid w:val="00D93458"/>
    <w:rsid w:val="00D96415"/>
    <w:rsid w:val="00DB6DD7"/>
    <w:rsid w:val="00DC056D"/>
    <w:rsid w:val="00DC0704"/>
    <w:rsid w:val="00DC22E8"/>
    <w:rsid w:val="00DC51C0"/>
    <w:rsid w:val="00DC5719"/>
    <w:rsid w:val="00DD0888"/>
    <w:rsid w:val="00DD1B70"/>
    <w:rsid w:val="00DE2389"/>
    <w:rsid w:val="00DE45D4"/>
    <w:rsid w:val="00DF46B1"/>
    <w:rsid w:val="00DF50D6"/>
    <w:rsid w:val="00E1568D"/>
    <w:rsid w:val="00E31245"/>
    <w:rsid w:val="00E40BA8"/>
    <w:rsid w:val="00E5272D"/>
    <w:rsid w:val="00E64336"/>
    <w:rsid w:val="00E7495E"/>
    <w:rsid w:val="00E85C2A"/>
    <w:rsid w:val="00E90408"/>
    <w:rsid w:val="00EB070C"/>
    <w:rsid w:val="00ED559F"/>
    <w:rsid w:val="00EE2841"/>
    <w:rsid w:val="00F076A6"/>
    <w:rsid w:val="00F1048C"/>
    <w:rsid w:val="00F157AE"/>
    <w:rsid w:val="00F378F1"/>
    <w:rsid w:val="00F51DE9"/>
    <w:rsid w:val="00F729B6"/>
    <w:rsid w:val="00F84E12"/>
    <w:rsid w:val="00F861E7"/>
    <w:rsid w:val="00FA794B"/>
    <w:rsid w:val="00FC0FA3"/>
    <w:rsid w:val="00FC2B17"/>
    <w:rsid w:val="00FD6B7F"/>
    <w:rsid w:val="00FE2DC0"/>
    <w:rsid w:val="00FF406C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3F106"/>
  <w15:docId w15:val="{EEBCFCC8-4732-4D9C-898E-321CAC4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A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8B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3C3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13C3"/>
  </w:style>
  <w:style w:type="paragraph" w:styleId="Footer">
    <w:name w:val="footer"/>
    <w:basedOn w:val="Normal"/>
    <w:link w:val="FooterChar"/>
    <w:uiPriority w:val="99"/>
    <w:unhideWhenUsed/>
    <w:rsid w:val="004913C3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13C3"/>
  </w:style>
  <w:style w:type="character" w:styleId="Hyperlink">
    <w:name w:val="Hyperlink"/>
    <w:basedOn w:val="DefaultParagraphFont"/>
    <w:uiPriority w:val="99"/>
    <w:unhideWhenUsed/>
    <w:rsid w:val="004913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3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B17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C2B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49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4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65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0F7F"/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990F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8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6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6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@recur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@eeb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rothwell</dc:creator>
  <cp:lastModifiedBy>patricia rothwell</cp:lastModifiedBy>
  <cp:revision>2</cp:revision>
  <cp:lastPrinted>2020-07-31T21:15:00Z</cp:lastPrinted>
  <dcterms:created xsi:type="dcterms:W3CDTF">2020-10-07T23:01:00Z</dcterms:created>
  <dcterms:modified xsi:type="dcterms:W3CDTF">2020-10-07T23:01:00Z</dcterms:modified>
</cp:coreProperties>
</file>